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F38" w:rsidRPr="00CE163B" w:rsidRDefault="00B40F38" w:rsidP="00B40F38">
      <w:r>
        <w:t>MCDOWELL COUNTY PSD GREENBRIER</w:t>
      </w:r>
      <w:r w:rsidRPr="00CE163B">
        <w:tab/>
      </w:r>
    </w:p>
    <w:p w:rsidR="00B40F38" w:rsidRPr="00F129A1" w:rsidRDefault="00B40F38" w:rsidP="00B40F38">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2019</w:t>
      </w:r>
    </w:p>
    <w:p w:rsidR="00B40F38" w:rsidRPr="00F129A1" w:rsidRDefault="00B40F38" w:rsidP="00B40F38">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2018</w:t>
      </w:r>
    </w:p>
    <w:p w:rsidR="00B40F38" w:rsidRDefault="00B40F38" w:rsidP="00B40F38">
      <w:pPr>
        <w:widowControl w:val="0"/>
        <w:autoSpaceDE w:val="0"/>
        <w:autoSpaceDN w:val="0"/>
        <w:adjustRightInd w:val="0"/>
      </w:pPr>
      <w:r w:rsidRPr="00BD5EE9">
        <w:rPr>
          <w:rFonts w:ascii="Arial" w:hAnsi="Arial" w:cs="Arial"/>
          <w:noProof/>
          <w:color w:val="0000FF"/>
          <w:sz w:val="20"/>
          <w:szCs w:val="20"/>
        </w:rPr>
        <w:drawing>
          <wp:inline distT="0" distB="0" distL="0" distR="0">
            <wp:extent cx="6858000" cy="184150"/>
            <wp:effectExtent l="0" t="0" r="0" b="6350"/>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4150"/>
                    </a:xfrm>
                    <a:prstGeom prst="rect">
                      <a:avLst/>
                    </a:prstGeom>
                    <a:noFill/>
                    <a:ln>
                      <a:noFill/>
                    </a:ln>
                  </pic:spPr>
                </pic:pic>
              </a:graphicData>
            </a:graphic>
          </wp:inline>
        </w:drawing>
      </w:r>
    </w:p>
    <w:p w:rsidR="00B40F38" w:rsidRDefault="00B40F38" w:rsidP="00B40F38">
      <w:pPr>
        <w:widowControl w:val="0"/>
        <w:autoSpaceDE w:val="0"/>
        <w:autoSpaceDN w:val="0"/>
        <w:adjustRightInd w:val="0"/>
        <w:jc w:val="both"/>
        <w:rPr>
          <w:sz w:val="20"/>
          <w:szCs w:val="20"/>
        </w:rPr>
        <w:sectPr w:rsidR="00B40F38" w:rsidSect="002D589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60"/>
        </w:sectPr>
      </w:pPr>
    </w:p>
    <w:p w:rsidR="00B40F38" w:rsidRDefault="00B40F38" w:rsidP="00B40F38">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MAVIS BREWSTER</w:t>
      </w:r>
      <w:r w:rsidRPr="00425B30">
        <w:rPr>
          <w:rFonts w:ascii="Arial Narrow" w:hAnsi="Arial Narrow"/>
          <w:sz w:val="18"/>
          <w:szCs w:val="18"/>
        </w:rPr>
        <w:t xml:space="preserve"> at </w:t>
      </w:r>
      <w:r>
        <w:rPr>
          <w:rFonts w:ascii="Arial Narrow" w:hAnsi="Arial Narrow"/>
          <w:sz w:val="18"/>
          <w:szCs w:val="18"/>
        </w:rPr>
        <w:t>304-297-2622</w:t>
      </w:r>
      <w:r>
        <w:rPr>
          <w:rFonts w:ascii="Arial Narrow" w:hAnsi="Arial Narrow"/>
          <w:sz w:val="18"/>
          <w:szCs w:val="18"/>
        </w:rPr>
        <w:t>.</w:t>
      </w:r>
      <w:r w:rsidRPr="00272757">
        <w:rPr>
          <w:rFonts w:ascii="Arial Narrow" w:hAnsi="Arial Narrow"/>
          <w:sz w:val="18"/>
          <w:szCs w:val="18"/>
        </w:rPr>
        <w:tab/>
      </w:r>
    </w:p>
    <w:p w:rsidR="00B40F38" w:rsidRDefault="00B40F38" w:rsidP="00B40F38">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rsidR="00B40F38" w:rsidRPr="00425B30" w:rsidRDefault="00B40F38" w:rsidP="00B40F38">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674"/>
      </w:tblGrid>
      <w:tr w:rsidR="00B40F38" w:rsidRPr="002C0C25" w:rsidTr="00B40F38">
        <w:trPr>
          <w:trHeight w:val="20"/>
          <w:tblHeader/>
        </w:trPr>
        <w:tc>
          <w:tcPr>
            <w:tcW w:w="2464"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74"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B40F38" w:rsidRPr="00AB4863" w:rsidTr="00B40F38">
        <w:trPr>
          <w:tblHeader/>
        </w:trPr>
        <w:tc>
          <w:tcPr>
            <w:tcW w:w="2464" w:type="dxa"/>
            <w:vAlign w:val="center"/>
          </w:tcPr>
          <w:p w:rsidR="00B40F38" w:rsidRPr="00AB4863"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SPRING/MINE</w:t>
            </w:r>
          </w:p>
        </w:tc>
        <w:tc>
          <w:tcPr>
            <w:tcW w:w="2674" w:type="dxa"/>
            <w:vAlign w:val="center"/>
          </w:tcPr>
          <w:p w:rsidR="00B40F38" w:rsidRPr="00AB4863"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rsidR="00B40F38" w:rsidRPr="00425B30" w:rsidRDefault="00B40F38" w:rsidP="00B40F38">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B40F38" w:rsidRPr="002C0C25" w:rsidTr="00B40F38">
        <w:trPr>
          <w:trHeight w:val="52"/>
          <w:tblHeader/>
        </w:trPr>
        <w:tc>
          <w:tcPr>
            <w:tcW w:w="2459"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B40F38" w:rsidRPr="002C0C25" w:rsidTr="003477FB">
        <w:trPr>
          <w:tblHeader/>
        </w:trPr>
        <w:tc>
          <w:tcPr>
            <w:tcW w:w="5138" w:type="dxa"/>
            <w:gridSpan w:val="2"/>
            <w:vAlign w:val="center"/>
          </w:tcPr>
          <w:p w:rsidR="00B40F38" w:rsidRPr="00AB4863" w:rsidRDefault="00B40F38" w:rsidP="00B40F38">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rsidR="00B40F38" w:rsidRPr="00425B30" w:rsidRDefault="00B40F38" w:rsidP="00B40F38">
      <w:pPr>
        <w:widowControl w:val="0"/>
        <w:autoSpaceDE w:val="0"/>
        <w:autoSpaceDN w:val="0"/>
        <w:adjustRightInd w:val="0"/>
        <w:jc w:val="both"/>
        <w:rPr>
          <w:rFonts w:ascii="Arial Narrow" w:hAnsi="Arial Narrow"/>
          <w:sz w:val="18"/>
          <w:szCs w:val="18"/>
        </w:rPr>
      </w:pPr>
    </w:p>
    <w:p w:rsidR="00B40F38" w:rsidRPr="00425B30" w:rsidRDefault="00B40F38" w:rsidP="00B40F38">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B40F38" w:rsidRPr="00425B30" w:rsidRDefault="00B40F38" w:rsidP="00B40F38">
      <w:pPr>
        <w:widowControl w:val="0"/>
        <w:autoSpaceDE w:val="0"/>
        <w:autoSpaceDN w:val="0"/>
        <w:adjustRightInd w:val="0"/>
        <w:jc w:val="both"/>
        <w:rPr>
          <w:rFonts w:ascii="Arial Narrow" w:hAnsi="Arial Narrow"/>
          <w:sz w:val="18"/>
          <w:szCs w:val="18"/>
        </w:rPr>
      </w:pPr>
    </w:p>
    <w:p w:rsidR="00B40F38" w:rsidRPr="00425B30" w:rsidRDefault="00B40F38" w:rsidP="00B40F38">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B40F38" w:rsidRPr="00425B30" w:rsidRDefault="00B40F38" w:rsidP="00B40F38">
      <w:pPr>
        <w:widowControl w:val="0"/>
        <w:autoSpaceDE w:val="0"/>
        <w:autoSpaceDN w:val="0"/>
        <w:adjustRightInd w:val="0"/>
        <w:jc w:val="both"/>
        <w:rPr>
          <w:rFonts w:ascii="Arial Narrow" w:hAnsi="Arial Narrow"/>
          <w:sz w:val="18"/>
          <w:szCs w:val="18"/>
        </w:rPr>
      </w:pPr>
    </w:p>
    <w:p w:rsidR="00B40F38" w:rsidRPr="00425B30" w:rsidRDefault="00B40F38" w:rsidP="00B40F38">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B40F38" w:rsidRPr="00425B30" w:rsidRDefault="00B40F38" w:rsidP="00B40F38">
      <w:pPr>
        <w:widowControl w:val="0"/>
        <w:autoSpaceDE w:val="0"/>
        <w:autoSpaceDN w:val="0"/>
        <w:adjustRightInd w:val="0"/>
        <w:jc w:val="both"/>
        <w:rPr>
          <w:rFonts w:ascii="Arial Narrow" w:hAnsi="Arial Narrow"/>
          <w:sz w:val="18"/>
          <w:szCs w:val="18"/>
        </w:rPr>
      </w:pPr>
    </w:p>
    <w:p w:rsidR="00B40F38" w:rsidRPr="00425B30" w:rsidRDefault="00B40F38" w:rsidP="00B40F38">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B40F38" w:rsidRPr="00425B30" w:rsidRDefault="00B40F38" w:rsidP="00B40F38">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rsidR="00B40F38" w:rsidRPr="00425B30" w:rsidRDefault="00B40F38" w:rsidP="00B40F38">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B40F38" w:rsidRPr="00425B30" w:rsidRDefault="00B40F38" w:rsidP="00B40F38">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B40F38" w:rsidRPr="00425B30" w:rsidRDefault="00B40F38" w:rsidP="00B40F38">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rsidR="00B40F38" w:rsidRPr="00425B30" w:rsidRDefault="00B40F38" w:rsidP="00B40F38">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B40F38" w:rsidRPr="00425B30" w:rsidRDefault="00B40F38" w:rsidP="00B40F38">
      <w:pPr>
        <w:widowControl w:val="0"/>
        <w:autoSpaceDE w:val="0"/>
        <w:autoSpaceDN w:val="0"/>
        <w:adjustRightInd w:val="0"/>
        <w:jc w:val="both"/>
        <w:rPr>
          <w:rFonts w:ascii="Arial Narrow" w:hAnsi="Arial Narrow"/>
          <w:sz w:val="18"/>
          <w:szCs w:val="18"/>
        </w:rPr>
      </w:pPr>
    </w:p>
    <w:p w:rsidR="00B40F38" w:rsidRPr="00425B30" w:rsidRDefault="00B40F38" w:rsidP="00B40F38">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B40F38" w:rsidRPr="00425B30" w:rsidRDefault="00B40F38" w:rsidP="00B40F38">
      <w:pPr>
        <w:widowControl w:val="0"/>
        <w:autoSpaceDE w:val="0"/>
        <w:autoSpaceDN w:val="0"/>
        <w:adjustRightInd w:val="0"/>
        <w:jc w:val="both"/>
        <w:rPr>
          <w:rFonts w:ascii="Arial Narrow" w:hAnsi="Arial Narrow"/>
          <w:sz w:val="18"/>
          <w:szCs w:val="18"/>
        </w:rPr>
      </w:pPr>
    </w:p>
    <w:p w:rsidR="00B40F38" w:rsidRPr="00425B30" w:rsidRDefault="00B40F38" w:rsidP="00B40F38">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1 samples per month</w:t>
      </w:r>
      <w:r w:rsidRPr="00425B30">
        <w:rPr>
          <w:rFonts w:ascii="Arial Narrow" w:hAnsi="Arial Narrow"/>
          <w:sz w:val="18"/>
          <w:szCs w:val="18"/>
        </w:rPr>
        <w:t xml:space="preserve"> in </w:t>
      </w:r>
      <w:r w:rsidRPr="00425B30">
        <w:rPr>
          <w:rFonts w:ascii="Arial Narrow" w:hAnsi="Arial Narrow"/>
          <w:sz w:val="18"/>
          <w:szCs w:val="18"/>
        </w:rPr>
        <w:t>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B40F38" w:rsidRPr="00425B30" w:rsidRDefault="00B40F38" w:rsidP="00B40F38">
      <w:pPr>
        <w:widowControl w:val="0"/>
        <w:autoSpaceDE w:val="0"/>
        <w:autoSpaceDN w:val="0"/>
        <w:adjustRightInd w:val="0"/>
        <w:jc w:val="both"/>
        <w:rPr>
          <w:rFonts w:ascii="Arial Narrow" w:hAnsi="Arial Narrow"/>
          <w:sz w:val="18"/>
          <w:szCs w:val="18"/>
        </w:rPr>
      </w:pPr>
    </w:p>
    <w:p w:rsidR="00B40F38" w:rsidRDefault="00B40F38" w:rsidP="00B40F38">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rsidR="00B40F38" w:rsidRPr="00425B30" w:rsidRDefault="00B40F38" w:rsidP="00B40F38">
      <w:pPr>
        <w:widowControl w:val="0"/>
        <w:autoSpaceDE w:val="0"/>
        <w:autoSpaceDN w:val="0"/>
        <w:adjustRightInd w:val="0"/>
        <w:jc w:val="both"/>
        <w:rPr>
          <w:rFonts w:ascii="Arial Narrow" w:hAnsi="Arial Narrow"/>
          <w:b/>
          <w:color w:val="333399"/>
          <w:sz w:val="18"/>
          <w:szCs w:val="18"/>
          <w:u w:val="single"/>
        </w:rPr>
      </w:pPr>
    </w:p>
    <w:p w:rsidR="00B40F38" w:rsidRDefault="00B40F38" w:rsidP="00B40F38">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2018</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2018</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425B30">
        <w:rPr>
          <w:rFonts w:ascii="Arial Narrow" w:hAnsi="Arial Narrow"/>
          <w:b/>
          <w:color w:val="333399"/>
          <w:sz w:val="18"/>
          <w:szCs w:val="18"/>
        </w:rPr>
        <w:t>The bottom line is that the water that is provided to you is safe.</w:t>
      </w:r>
    </w:p>
    <w:p w:rsidR="00B40F38" w:rsidRPr="00425B30" w:rsidRDefault="00B40F38" w:rsidP="00B40F38">
      <w:pPr>
        <w:widowControl w:val="0"/>
        <w:autoSpaceDE w:val="0"/>
        <w:autoSpaceDN w:val="0"/>
        <w:adjustRightInd w:val="0"/>
        <w:jc w:val="both"/>
        <w:rPr>
          <w:rFonts w:ascii="Arial Narrow" w:hAnsi="Arial Narrow"/>
          <w:sz w:val="18"/>
          <w:szCs w:val="18"/>
        </w:rPr>
      </w:pPr>
    </w:p>
    <w:p w:rsidR="00B40F38" w:rsidRPr="00425B30" w:rsidRDefault="00B40F38" w:rsidP="00B40F38">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B40F38" w:rsidRPr="00425B30" w:rsidRDefault="00B40F38" w:rsidP="00B40F38">
      <w:pPr>
        <w:widowControl w:val="0"/>
        <w:autoSpaceDE w:val="0"/>
        <w:autoSpaceDN w:val="0"/>
        <w:adjustRightInd w:val="0"/>
        <w:jc w:val="both"/>
        <w:rPr>
          <w:rFonts w:ascii="Arial Narrow" w:hAnsi="Arial Narrow"/>
          <w:sz w:val="18"/>
          <w:szCs w:val="18"/>
        </w:rPr>
      </w:pPr>
    </w:p>
    <w:p w:rsidR="00B40F38" w:rsidRPr="00E21D7D" w:rsidRDefault="00B40F38" w:rsidP="00B40F38">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rsidR="00B40F38" w:rsidRPr="00425B30" w:rsidRDefault="00B40F38" w:rsidP="00B40F38">
      <w:pPr>
        <w:widowControl w:val="0"/>
        <w:autoSpaceDE w:val="0"/>
        <w:autoSpaceDN w:val="0"/>
        <w:adjustRightInd w:val="0"/>
        <w:jc w:val="both"/>
        <w:rPr>
          <w:rFonts w:ascii="Arial Narrow" w:hAnsi="Arial Narrow"/>
          <w:b/>
          <w:sz w:val="18"/>
          <w:szCs w:val="18"/>
          <w:u w:val="single"/>
        </w:rPr>
      </w:pPr>
    </w:p>
    <w:p w:rsidR="00B40F38" w:rsidRPr="00425B30" w:rsidRDefault="00B40F38" w:rsidP="00B40F3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B40F38" w:rsidRPr="00425B30" w:rsidRDefault="00B40F38" w:rsidP="00B40F3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B40F38" w:rsidRPr="00425B30" w:rsidRDefault="00B40F38" w:rsidP="00B40F3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B40F38" w:rsidRPr="00425B30" w:rsidRDefault="00B40F38" w:rsidP="00B40F3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B40F38" w:rsidRDefault="00B40F38" w:rsidP="00B40F3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B40F38" w:rsidRPr="00425B30" w:rsidRDefault="00B40F38" w:rsidP="00B40F3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B40F38" w:rsidRPr="00425B30" w:rsidRDefault="00B40F38" w:rsidP="00B40F3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B40F38" w:rsidRDefault="00B40F38" w:rsidP="00B40F3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B40F38" w:rsidRPr="00425B30" w:rsidRDefault="00B40F38" w:rsidP="00B40F3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B40F38" w:rsidRPr="00425B30" w:rsidRDefault="00B40F38" w:rsidP="00B40F3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(pCi/L)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B40F38" w:rsidRPr="00425B30" w:rsidRDefault="00B40F38" w:rsidP="00B40F3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(mrem/yr)</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B40F38" w:rsidRPr="00425B30" w:rsidRDefault="00B40F38" w:rsidP="00B40F38">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B40F38" w:rsidRPr="00425B30" w:rsidRDefault="00B40F38" w:rsidP="00B40F38">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B40F38" w:rsidRPr="00425B30" w:rsidRDefault="00B40F38" w:rsidP="00B40F38">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B40F38" w:rsidRPr="00984B3F" w:rsidRDefault="00B40F38" w:rsidP="00B40F38">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rsidR="00B40F38" w:rsidRPr="00425B30" w:rsidRDefault="00B40F38" w:rsidP="00B40F38">
      <w:pPr>
        <w:widowControl w:val="0"/>
        <w:autoSpaceDE w:val="0"/>
        <w:autoSpaceDN w:val="0"/>
        <w:adjustRightInd w:val="0"/>
        <w:jc w:val="both"/>
        <w:rPr>
          <w:rFonts w:ascii="Arial Narrow" w:hAnsi="Arial Narrow"/>
          <w:sz w:val="18"/>
          <w:szCs w:val="18"/>
        </w:rPr>
      </w:pPr>
    </w:p>
    <w:p w:rsidR="00B40F38" w:rsidRDefault="00B40F38" w:rsidP="00B40F38">
      <w:pPr>
        <w:widowControl w:val="0"/>
        <w:autoSpaceDE w:val="0"/>
        <w:autoSpaceDN w:val="0"/>
        <w:adjustRightInd w:val="0"/>
        <w:jc w:val="both"/>
        <w:rPr>
          <w:rFonts w:ascii="Arial Narrow" w:hAnsi="Arial Narrow"/>
          <w:sz w:val="18"/>
          <w:szCs w:val="18"/>
        </w:rPr>
      </w:pPr>
    </w:p>
    <w:p w:rsidR="00B40F38" w:rsidRDefault="00B40F38" w:rsidP="00B40F38">
      <w:pPr>
        <w:widowControl w:val="0"/>
        <w:autoSpaceDE w:val="0"/>
        <w:autoSpaceDN w:val="0"/>
        <w:adjustRightInd w:val="0"/>
        <w:jc w:val="both"/>
        <w:rPr>
          <w:rFonts w:ascii="Arial Narrow" w:hAnsi="Arial Narrow"/>
          <w:sz w:val="18"/>
          <w:szCs w:val="18"/>
        </w:rPr>
      </w:pPr>
    </w:p>
    <w:p w:rsidR="00B40F38" w:rsidRDefault="00B40F38" w:rsidP="00B40F38">
      <w:pPr>
        <w:widowControl w:val="0"/>
        <w:autoSpaceDE w:val="0"/>
        <w:autoSpaceDN w:val="0"/>
        <w:adjustRightInd w:val="0"/>
        <w:jc w:val="both"/>
        <w:rPr>
          <w:rFonts w:ascii="Arial Narrow" w:hAnsi="Arial Narrow"/>
          <w:sz w:val="18"/>
          <w:szCs w:val="18"/>
        </w:rPr>
      </w:pPr>
    </w:p>
    <w:p w:rsidR="00B40F38" w:rsidRDefault="00B40F38" w:rsidP="00B40F38">
      <w:pPr>
        <w:widowControl w:val="0"/>
        <w:autoSpaceDE w:val="0"/>
        <w:autoSpaceDN w:val="0"/>
        <w:adjustRightInd w:val="0"/>
        <w:jc w:val="both"/>
        <w:rPr>
          <w:rFonts w:ascii="Arial Narrow" w:hAnsi="Arial Narrow"/>
          <w:sz w:val="18"/>
          <w:szCs w:val="18"/>
        </w:rPr>
      </w:pPr>
    </w:p>
    <w:p w:rsidR="00B40F38" w:rsidRPr="00425B30" w:rsidRDefault="00B40F38" w:rsidP="00B40F38">
      <w:pPr>
        <w:widowControl w:val="0"/>
        <w:autoSpaceDE w:val="0"/>
        <w:autoSpaceDN w:val="0"/>
        <w:adjustRightInd w:val="0"/>
        <w:jc w:val="both"/>
        <w:rPr>
          <w:rFonts w:ascii="Arial Narrow" w:hAnsi="Arial Narrow"/>
          <w:sz w:val="18"/>
          <w:szCs w:val="18"/>
        </w:rPr>
        <w:sectPr w:rsidR="00B40F38" w:rsidRPr="00425B30" w:rsidSect="002D589B">
          <w:headerReference w:type="default" r:id="rId13"/>
          <w:type w:val="continuous"/>
          <w:pgSz w:w="12240" w:h="15840" w:code="1"/>
          <w:pgMar w:top="720" w:right="720" w:bottom="720" w:left="720" w:header="720" w:footer="720" w:gutter="0"/>
          <w:pgNumType w:start="1"/>
          <w:cols w:num="2" w:space="288"/>
          <w:docGrid w:linePitch="360"/>
        </w:sectPr>
      </w:pPr>
    </w:p>
    <w:p w:rsidR="00B40F38" w:rsidRDefault="00B40F38" w:rsidP="00B40F38">
      <w:pPr>
        <w:widowControl w:val="0"/>
        <w:autoSpaceDE w:val="0"/>
        <w:autoSpaceDN w:val="0"/>
        <w:adjustRightInd w:val="0"/>
        <w:jc w:val="both"/>
        <w:rPr>
          <w:rFonts w:ascii="Arial Narrow" w:hAnsi="Arial Narrow"/>
          <w:color w:val="333399"/>
          <w:sz w:val="18"/>
          <w:szCs w:val="18"/>
        </w:rPr>
      </w:pPr>
    </w:p>
    <w:p w:rsidR="00B40F38" w:rsidRDefault="00B40F38" w:rsidP="00B40F38">
      <w:pPr>
        <w:widowControl w:val="0"/>
        <w:autoSpaceDE w:val="0"/>
        <w:autoSpaceDN w:val="0"/>
        <w:adjustRightInd w:val="0"/>
        <w:jc w:val="both"/>
        <w:rPr>
          <w:rFonts w:ascii="Arial Narrow" w:hAnsi="Arial Narrow"/>
          <w:color w:val="333399"/>
          <w:sz w:val="18"/>
          <w:szCs w:val="18"/>
        </w:rPr>
      </w:pPr>
    </w:p>
    <w:p w:rsidR="00B40F38" w:rsidRDefault="00B40F38" w:rsidP="00B40F38">
      <w:pPr>
        <w:widowControl w:val="0"/>
        <w:autoSpaceDE w:val="0"/>
        <w:autoSpaceDN w:val="0"/>
        <w:adjustRightInd w:val="0"/>
        <w:jc w:val="both"/>
        <w:rPr>
          <w:rFonts w:ascii="Arial Narrow" w:hAnsi="Arial Narrow"/>
          <w:color w:val="333399"/>
          <w:sz w:val="18"/>
          <w:szCs w:val="18"/>
        </w:rPr>
      </w:pPr>
    </w:p>
    <w:p w:rsidR="00B40F38" w:rsidRDefault="00B40F38" w:rsidP="00B40F38">
      <w:pPr>
        <w:widowControl w:val="0"/>
        <w:autoSpaceDE w:val="0"/>
        <w:autoSpaceDN w:val="0"/>
        <w:adjustRightInd w:val="0"/>
        <w:jc w:val="both"/>
        <w:rPr>
          <w:rFonts w:ascii="Arial Narrow" w:hAnsi="Arial Narrow"/>
          <w:color w:val="333399"/>
          <w:sz w:val="18"/>
          <w:szCs w:val="18"/>
        </w:rPr>
      </w:pPr>
    </w:p>
    <w:p w:rsidR="00B40F38" w:rsidRDefault="00B40F38" w:rsidP="00B40F38">
      <w:pPr>
        <w:widowControl w:val="0"/>
        <w:autoSpaceDE w:val="0"/>
        <w:autoSpaceDN w:val="0"/>
        <w:adjustRightInd w:val="0"/>
        <w:jc w:val="both"/>
        <w:rPr>
          <w:rFonts w:ascii="Arial Narrow" w:hAnsi="Arial Narrow"/>
          <w:color w:val="333399"/>
          <w:sz w:val="18"/>
          <w:szCs w:val="18"/>
        </w:rPr>
      </w:pPr>
    </w:p>
    <w:p w:rsidR="00B40F38" w:rsidRDefault="00B40F38" w:rsidP="00B40F38">
      <w:pPr>
        <w:widowControl w:val="0"/>
        <w:autoSpaceDE w:val="0"/>
        <w:autoSpaceDN w:val="0"/>
        <w:adjustRightInd w:val="0"/>
        <w:jc w:val="both"/>
        <w:rPr>
          <w:rFonts w:ascii="Arial Narrow" w:hAnsi="Arial Narrow"/>
          <w:color w:val="333399"/>
          <w:sz w:val="18"/>
          <w:szCs w:val="18"/>
        </w:rPr>
      </w:pPr>
    </w:p>
    <w:p w:rsidR="00B40F38" w:rsidRPr="00425B30" w:rsidRDefault="00B40F38" w:rsidP="00B40F38">
      <w:pPr>
        <w:widowControl w:val="0"/>
        <w:autoSpaceDE w:val="0"/>
        <w:autoSpaceDN w:val="0"/>
        <w:adjustRightInd w:val="0"/>
        <w:jc w:val="both"/>
        <w:rPr>
          <w:rFonts w:ascii="Arial Narrow" w:hAnsi="Arial Narrow"/>
          <w:color w:val="333399"/>
          <w:sz w:val="18"/>
          <w:szCs w:val="18"/>
        </w:rPr>
      </w:pPr>
    </w:p>
    <w:p w:rsidR="00B40F38" w:rsidRPr="00425B30" w:rsidRDefault="00B40F38" w:rsidP="00B40F38">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GREENBRIER</w:t>
      </w:r>
    </w:p>
    <w:p w:rsidR="00B40F38" w:rsidRPr="00425B30" w:rsidRDefault="00B40F38" w:rsidP="00B40F38">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B40F38" w:rsidRPr="002C0C25" w:rsidTr="00B40F38">
        <w:trPr>
          <w:trHeight w:val="115"/>
          <w:tblHeader/>
        </w:trPr>
        <w:tc>
          <w:tcPr>
            <w:tcW w:w="2209"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B40F38" w:rsidRPr="002C0C25" w:rsidTr="00756E08">
        <w:trPr>
          <w:tblHeader/>
        </w:trPr>
        <w:tc>
          <w:tcPr>
            <w:tcW w:w="11046" w:type="dxa"/>
            <w:gridSpan w:val="5"/>
            <w:vAlign w:val="center"/>
          </w:tcPr>
          <w:p w:rsidR="00B40F38" w:rsidRPr="002C0C25" w:rsidRDefault="00B40F38" w:rsidP="00B40F38">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B40F38" w:rsidRPr="00425B30" w:rsidRDefault="00B40F38" w:rsidP="00B40F38">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822"/>
        <w:gridCol w:w="90"/>
        <w:gridCol w:w="650"/>
        <w:gridCol w:w="841"/>
        <w:gridCol w:w="3399"/>
      </w:tblGrid>
      <w:tr w:rsidR="00B40F38" w:rsidRPr="002C0C25" w:rsidTr="001F4B0D">
        <w:trPr>
          <w:trHeight w:val="90"/>
          <w:tblHeader/>
        </w:trPr>
        <w:tc>
          <w:tcPr>
            <w:tcW w:w="2222"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rsidR="00B40F38"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B40F38" w:rsidRPr="00463C3B" w:rsidRDefault="00B40F38" w:rsidP="001F4B0D">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gridSpan w:val="2"/>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B40F38" w:rsidRPr="002C0C25" w:rsidTr="00B40F38">
        <w:tc>
          <w:tcPr>
            <w:tcW w:w="2222"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0.0543</w:t>
            </w:r>
          </w:p>
        </w:tc>
        <w:tc>
          <w:tcPr>
            <w:tcW w:w="841"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0.0543</w:t>
            </w:r>
          </w:p>
        </w:tc>
        <w:tc>
          <w:tcPr>
            <w:tcW w:w="822"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B40F38" w:rsidRPr="002C0C25" w:rsidTr="00B40F38">
        <w:tc>
          <w:tcPr>
            <w:tcW w:w="2222"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0.08</w:t>
            </w:r>
          </w:p>
        </w:tc>
        <w:tc>
          <w:tcPr>
            <w:tcW w:w="841"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0.08</w:t>
            </w:r>
          </w:p>
        </w:tc>
        <w:tc>
          <w:tcPr>
            <w:tcW w:w="822"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B40F38" w:rsidRPr="002C0C25" w:rsidTr="001272B3">
        <w:tc>
          <w:tcPr>
            <w:tcW w:w="2222"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NICKEL</w:t>
            </w:r>
          </w:p>
        </w:tc>
        <w:tc>
          <w:tcPr>
            <w:tcW w:w="1246"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0.0044</w:t>
            </w:r>
          </w:p>
        </w:tc>
        <w:tc>
          <w:tcPr>
            <w:tcW w:w="841"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0.0044</w:t>
            </w:r>
          </w:p>
        </w:tc>
        <w:tc>
          <w:tcPr>
            <w:tcW w:w="822"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740" w:type="dxa"/>
            <w:gridSpan w:val="2"/>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w:t>
            </w:r>
          </w:p>
        </w:tc>
        <w:tc>
          <w:tcPr>
            <w:tcW w:w="4240" w:type="dxa"/>
            <w:gridSpan w:val="2"/>
            <w:vAlign w:val="center"/>
          </w:tcPr>
          <w:p w:rsidR="00B40F38" w:rsidRDefault="00B40F38" w:rsidP="00B40F38">
            <w:pPr>
              <w:widowControl w:val="0"/>
              <w:autoSpaceDE w:val="0"/>
              <w:autoSpaceDN w:val="0"/>
              <w:adjustRightInd w:val="0"/>
              <w:rPr>
                <w:rFonts w:ascii="Arial Narrow" w:hAnsi="Arial Narrow"/>
                <w:sz w:val="18"/>
                <w:szCs w:val="18"/>
              </w:rPr>
            </w:pPr>
            <w:r>
              <w:rPr>
                <w:rFonts w:ascii="Arial Narrow" w:hAnsi="Arial Narrow"/>
                <w:sz w:val="18"/>
                <w:szCs w:val="18"/>
              </w:rPr>
              <w:t>0.1</w:t>
            </w:r>
          </w:p>
        </w:tc>
      </w:tr>
      <w:tr w:rsidR="00B40F38" w:rsidRPr="002C0C25" w:rsidTr="00B40F38">
        <w:tc>
          <w:tcPr>
            <w:tcW w:w="2222"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0.24</w:t>
            </w:r>
          </w:p>
        </w:tc>
        <w:tc>
          <w:tcPr>
            <w:tcW w:w="841"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0.24</w:t>
            </w:r>
          </w:p>
        </w:tc>
        <w:tc>
          <w:tcPr>
            <w:tcW w:w="822"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B40F38" w:rsidRPr="002C0C25" w:rsidTr="00B40F38">
        <w:tc>
          <w:tcPr>
            <w:tcW w:w="2222"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46"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0.24</w:t>
            </w:r>
          </w:p>
        </w:tc>
        <w:tc>
          <w:tcPr>
            <w:tcW w:w="841"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0.24</w:t>
            </w:r>
          </w:p>
        </w:tc>
        <w:tc>
          <w:tcPr>
            <w:tcW w:w="822"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B40F38" w:rsidRPr="002C0C25" w:rsidTr="00B40F38">
        <w:tc>
          <w:tcPr>
            <w:tcW w:w="2222"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SELENIUM</w:t>
            </w:r>
          </w:p>
        </w:tc>
        <w:tc>
          <w:tcPr>
            <w:tcW w:w="1246"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1.9</w:t>
            </w:r>
          </w:p>
        </w:tc>
        <w:tc>
          <w:tcPr>
            <w:tcW w:w="841"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1.9</w:t>
            </w:r>
          </w:p>
        </w:tc>
        <w:tc>
          <w:tcPr>
            <w:tcW w:w="822"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40" w:type="dxa"/>
            <w:gridSpan w:val="2"/>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841"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339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petroleum  and metal refineries;  Erosion of natural deposits;  Discharge from mines</w:t>
            </w:r>
          </w:p>
        </w:tc>
      </w:tr>
    </w:tbl>
    <w:p w:rsidR="00B40F38" w:rsidRPr="00425B30" w:rsidRDefault="00B40F38" w:rsidP="00B40F38">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873"/>
        <w:gridCol w:w="840"/>
        <w:gridCol w:w="720"/>
        <w:gridCol w:w="720"/>
        <w:gridCol w:w="840"/>
        <w:gridCol w:w="3600"/>
      </w:tblGrid>
      <w:tr w:rsidR="00B40F38" w:rsidRPr="002C0C25" w:rsidTr="001F4B0D">
        <w:trPr>
          <w:trHeight w:val="418"/>
        </w:trPr>
        <w:tc>
          <w:tcPr>
            <w:tcW w:w="2246"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bookmarkStart w:id="4" w:name="TABLE_TTHM"/>
            <w:r w:rsidRPr="002C0C25">
              <w:rPr>
                <w:rFonts w:ascii="Arial Narrow" w:hAnsi="Arial Narrow"/>
                <w:b/>
                <w:color w:val="333399"/>
                <w:sz w:val="18"/>
                <w:szCs w:val="18"/>
              </w:rPr>
              <w:t>Disinfection Byproducts</w:t>
            </w:r>
            <w:bookmarkEnd w:id="4"/>
          </w:p>
        </w:tc>
        <w:tc>
          <w:tcPr>
            <w:tcW w:w="1189"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873"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RAA</w:t>
            </w:r>
          </w:p>
        </w:tc>
        <w:tc>
          <w:tcPr>
            <w:tcW w:w="840" w:type="dxa"/>
            <w:vAlign w:val="center"/>
          </w:tcPr>
          <w:p w:rsidR="00B40F38"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B40F38" w:rsidRPr="00A91672" w:rsidRDefault="00B40F38"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72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72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60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B40F38" w:rsidRPr="002C0C25" w:rsidTr="00B40F38">
        <w:tc>
          <w:tcPr>
            <w:tcW w:w="2246"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TOTAL HALOACETIC ACIDS (HAA5)</w:t>
            </w:r>
          </w:p>
        </w:tc>
        <w:tc>
          <w:tcPr>
            <w:tcW w:w="1189"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2014 - 2016</w:t>
            </w:r>
          </w:p>
        </w:tc>
        <w:tc>
          <w:tcPr>
            <w:tcW w:w="873"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w:t>
            </w:r>
          </w:p>
        </w:tc>
        <w:tc>
          <w:tcPr>
            <w:tcW w:w="840"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3.06</w:t>
            </w:r>
          </w:p>
        </w:tc>
        <w:tc>
          <w:tcPr>
            <w:tcW w:w="720"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60</w:t>
            </w:r>
          </w:p>
        </w:tc>
        <w:tc>
          <w:tcPr>
            <w:tcW w:w="840"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B40F38" w:rsidRPr="002C0C25" w:rsidTr="00B40F38">
        <w:tc>
          <w:tcPr>
            <w:tcW w:w="2246"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118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2014 - 2016</w:t>
            </w:r>
          </w:p>
        </w:tc>
        <w:tc>
          <w:tcPr>
            <w:tcW w:w="873"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2.49</w:t>
            </w:r>
          </w:p>
        </w:tc>
        <w:tc>
          <w:tcPr>
            <w:tcW w:w="72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80</w:t>
            </w:r>
          </w:p>
        </w:tc>
        <w:tc>
          <w:tcPr>
            <w:tcW w:w="84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B40F38" w:rsidRDefault="00B40F38" w:rsidP="00B40F38">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B40F38" w:rsidRPr="002C0C25" w:rsidTr="001F4B0D">
        <w:trPr>
          <w:trHeight w:val="418"/>
        </w:trPr>
        <w:tc>
          <w:tcPr>
            <w:tcW w:w="1668"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bookmarkStart w:id="5" w:name="TABLE_90TH"/>
            <w:r w:rsidRPr="002C0C25">
              <w:rPr>
                <w:rFonts w:ascii="Arial Narrow" w:hAnsi="Arial Narrow"/>
                <w:b/>
                <w:color w:val="333399"/>
                <w:sz w:val="18"/>
                <w:szCs w:val="18"/>
              </w:rPr>
              <w:t>Lead and Copper</w:t>
            </w:r>
            <w:bookmarkEnd w:id="5"/>
          </w:p>
        </w:tc>
        <w:tc>
          <w:tcPr>
            <w:tcW w:w="120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rsidR="00B40F38"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B40F38" w:rsidRPr="00A91672" w:rsidRDefault="00B40F38"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B40F38" w:rsidRPr="002C0C25" w:rsidTr="00B40F38">
        <w:tc>
          <w:tcPr>
            <w:tcW w:w="1668"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0.0527</w:t>
            </w:r>
          </w:p>
        </w:tc>
        <w:tc>
          <w:tcPr>
            <w:tcW w:w="1440"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0.0108 - 0.08</w:t>
            </w:r>
          </w:p>
        </w:tc>
        <w:tc>
          <w:tcPr>
            <w:tcW w:w="840"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B40F38" w:rsidRPr="002C0C25" w:rsidTr="00B40F38">
        <w:tc>
          <w:tcPr>
            <w:tcW w:w="1668"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2.7</w:t>
            </w:r>
          </w:p>
        </w:tc>
        <w:tc>
          <w:tcPr>
            <w:tcW w:w="144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0.3 - 4.8</w:t>
            </w:r>
          </w:p>
        </w:tc>
        <w:tc>
          <w:tcPr>
            <w:tcW w:w="84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rsidR="00B40F38" w:rsidRDefault="00B40F38" w:rsidP="00B40F38">
      <w:pPr>
        <w:jc w:val="both"/>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p>
    <w:p w:rsidR="00B40F38" w:rsidRDefault="00B40F38" w:rsidP="00B40F38">
      <w:pPr>
        <w:jc w:val="both"/>
        <w:rPr>
          <w:rFonts w:ascii="Arial Narrow" w:hAnsi="Arial Narrow" w:cs="Helv"/>
          <w:color w:val="FF0000"/>
          <w:sz w:val="18"/>
          <w:szCs w:val="18"/>
        </w:rPr>
      </w:pPr>
    </w:p>
    <w:p w:rsidR="00B40F38" w:rsidRDefault="00B40F38" w:rsidP="00B40F38">
      <w:pPr>
        <w:jc w:val="both"/>
        <w:rPr>
          <w:rFonts w:ascii="Arial Narrow" w:hAnsi="Arial Narrow" w:cs="Helv"/>
          <w:color w:val="FF0000"/>
          <w:sz w:val="18"/>
          <w:szCs w:val="18"/>
        </w:rPr>
      </w:pPr>
      <w:bookmarkStart w:id="6" w:name="TABLE_MRDL2"/>
      <w:bookmarkEnd w:id="6"/>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B40F38" w:rsidRPr="002C0C25" w:rsidTr="001F4B0D">
        <w:trPr>
          <w:trHeight w:val="638"/>
        </w:trPr>
        <w:tc>
          <w:tcPr>
            <w:tcW w:w="2345" w:type="dxa"/>
            <w:shd w:val="clear" w:color="auto" w:fill="auto"/>
          </w:tcPr>
          <w:p w:rsidR="00B40F38" w:rsidRPr="00855596" w:rsidRDefault="00B40F38" w:rsidP="001F4B0D">
            <w:pPr>
              <w:widowControl w:val="0"/>
              <w:tabs>
                <w:tab w:val="left" w:pos="90"/>
              </w:tabs>
              <w:jc w:val="both"/>
              <w:rPr>
                <w:rFonts w:ascii="Arial" w:hAnsi="Arial" w:cs="Arial"/>
                <w:b/>
                <w:sz w:val="16"/>
                <w:szCs w:val="16"/>
              </w:rPr>
            </w:pPr>
            <w:bookmarkStart w:id="7" w:name="TABLE_DEFICIENCY2"/>
            <w:r w:rsidRPr="00855596">
              <w:rPr>
                <w:rFonts w:ascii="Arial" w:hAnsi="Arial" w:cs="Arial"/>
                <w:b/>
                <w:sz w:val="16"/>
                <w:szCs w:val="16"/>
              </w:rPr>
              <w:t>Unresolved Deficiency</w:t>
            </w:r>
            <w:r w:rsidRPr="00855596">
              <w:rPr>
                <w:rFonts w:ascii="Arial" w:hAnsi="Arial" w:cs="Arial"/>
                <w:b/>
                <w:sz w:val="16"/>
                <w:szCs w:val="16"/>
              </w:rPr>
              <w:br/>
              <w:t>Date Identified</w:t>
            </w:r>
          </w:p>
        </w:tc>
        <w:tc>
          <w:tcPr>
            <w:tcW w:w="2063" w:type="dxa"/>
            <w:shd w:val="clear" w:color="auto" w:fill="auto"/>
          </w:tcPr>
          <w:p w:rsidR="00B40F38" w:rsidRPr="00855596" w:rsidRDefault="00B40F38" w:rsidP="001F4B0D">
            <w:pPr>
              <w:widowControl w:val="0"/>
              <w:tabs>
                <w:tab w:val="left" w:pos="90"/>
              </w:tabs>
              <w:jc w:val="both"/>
              <w:rPr>
                <w:rFonts w:ascii="Arial" w:hAnsi="Arial" w:cs="Arial"/>
                <w:b/>
                <w:sz w:val="16"/>
                <w:szCs w:val="16"/>
              </w:rPr>
            </w:pPr>
            <w:r w:rsidRPr="00855596">
              <w:rPr>
                <w:rFonts w:ascii="Arial" w:hAnsi="Arial" w:cs="Arial"/>
                <w:b/>
                <w:sz w:val="16"/>
                <w:szCs w:val="16"/>
              </w:rPr>
              <w:t>Facility</w:t>
            </w:r>
          </w:p>
        </w:tc>
        <w:tc>
          <w:tcPr>
            <w:tcW w:w="6607" w:type="dxa"/>
            <w:shd w:val="clear" w:color="auto" w:fill="auto"/>
          </w:tcPr>
          <w:p w:rsidR="00B40F38" w:rsidRPr="00855596" w:rsidRDefault="00B40F38" w:rsidP="001F4B0D">
            <w:pPr>
              <w:widowControl w:val="0"/>
              <w:tabs>
                <w:tab w:val="left" w:pos="90"/>
              </w:tabs>
              <w:jc w:val="both"/>
              <w:rPr>
                <w:rFonts w:ascii="Arial" w:hAnsi="Arial" w:cs="Arial"/>
                <w:b/>
                <w:sz w:val="16"/>
                <w:szCs w:val="16"/>
              </w:rPr>
            </w:pPr>
            <w:r w:rsidRPr="00855596">
              <w:rPr>
                <w:rFonts w:ascii="Arial" w:hAnsi="Arial" w:cs="Arial"/>
                <w:b/>
                <w:sz w:val="16"/>
                <w:szCs w:val="16"/>
              </w:rPr>
              <w:t>Comments</w:t>
            </w:r>
          </w:p>
        </w:tc>
      </w:tr>
      <w:tr w:rsidR="00B40F38" w:rsidRPr="002C0C25" w:rsidTr="001F4B0D">
        <w:trPr>
          <w:trHeight w:hRule="exact" w:val="20"/>
        </w:trPr>
        <w:tc>
          <w:tcPr>
            <w:tcW w:w="2345" w:type="dxa"/>
            <w:shd w:val="clear" w:color="auto" w:fill="auto"/>
          </w:tcPr>
          <w:p w:rsidR="00B40F38" w:rsidRPr="00855596" w:rsidRDefault="00B40F38" w:rsidP="001F4B0D">
            <w:pPr>
              <w:widowControl w:val="0"/>
              <w:autoSpaceDE w:val="0"/>
              <w:autoSpaceDN w:val="0"/>
              <w:adjustRightInd w:val="0"/>
              <w:jc w:val="both"/>
              <w:rPr>
                <w:rFonts w:ascii="Arial Narrow" w:hAnsi="Arial Narrow"/>
                <w:color w:val="000000"/>
                <w:sz w:val="18"/>
                <w:szCs w:val="18"/>
              </w:rPr>
            </w:pPr>
          </w:p>
        </w:tc>
        <w:tc>
          <w:tcPr>
            <w:tcW w:w="2063" w:type="dxa"/>
            <w:shd w:val="clear" w:color="auto" w:fill="auto"/>
          </w:tcPr>
          <w:p w:rsidR="00B40F38" w:rsidRPr="00855596" w:rsidRDefault="00B40F38" w:rsidP="001F4B0D">
            <w:pPr>
              <w:widowControl w:val="0"/>
              <w:autoSpaceDE w:val="0"/>
              <w:autoSpaceDN w:val="0"/>
              <w:adjustRightInd w:val="0"/>
              <w:jc w:val="both"/>
              <w:rPr>
                <w:rFonts w:ascii="Arial Narrow" w:hAnsi="Arial Narrow"/>
                <w:color w:val="000000"/>
                <w:sz w:val="18"/>
                <w:szCs w:val="18"/>
              </w:rPr>
            </w:pPr>
          </w:p>
        </w:tc>
        <w:tc>
          <w:tcPr>
            <w:tcW w:w="6607" w:type="dxa"/>
            <w:shd w:val="clear" w:color="auto" w:fill="auto"/>
          </w:tcPr>
          <w:p w:rsidR="00B40F38" w:rsidRPr="00855596" w:rsidRDefault="00B40F38" w:rsidP="001F4B0D">
            <w:pPr>
              <w:widowControl w:val="0"/>
              <w:autoSpaceDE w:val="0"/>
              <w:autoSpaceDN w:val="0"/>
              <w:adjustRightInd w:val="0"/>
              <w:jc w:val="both"/>
              <w:rPr>
                <w:rFonts w:ascii="Arial Narrow" w:hAnsi="Arial Narrow"/>
                <w:color w:val="000000"/>
                <w:sz w:val="18"/>
                <w:szCs w:val="18"/>
              </w:rPr>
            </w:pPr>
          </w:p>
        </w:tc>
      </w:tr>
      <w:tr w:rsidR="00B40F38" w:rsidRPr="002C0C25" w:rsidTr="00B40F38">
        <w:tc>
          <w:tcPr>
            <w:tcW w:w="2345" w:type="dxa"/>
            <w:shd w:val="clear" w:color="auto" w:fill="auto"/>
          </w:tcPr>
          <w:p w:rsidR="00B40F38" w:rsidRPr="00855596"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05/03/2017</w:t>
            </w:r>
          </w:p>
        </w:tc>
        <w:tc>
          <w:tcPr>
            <w:tcW w:w="2063" w:type="dxa"/>
            <w:shd w:val="clear" w:color="auto" w:fill="auto"/>
          </w:tcPr>
          <w:p w:rsidR="00B40F38" w:rsidRPr="00855596"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B40F38" w:rsidRPr="00855596"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PSD has not addressed the poor physical condition of this system as noted in the last Sanitary Survey. A planned regional water system, operated by the PSD, will eventually replace this water system.</w:t>
            </w:r>
          </w:p>
        </w:tc>
      </w:tr>
      <w:tr w:rsidR="00B40F38" w:rsidRPr="002C0C25" w:rsidTr="00B40F38">
        <w:tc>
          <w:tcPr>
            <w:tcW w:w="2345" w:type="dxa"/>
            <w:shd w:val="clear" w:color="auto" w:fill="auto"/>
          </w:tcPr>
          <w:p w:rsidR="00B40F38"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05/03/2017</w:t>
            </w:r>
          </w:p>
        </w:tc>
        <w:tc>
          <w:tcPr>
            <w:tcW w:w="2063" w:type="dxa"/>
            <w:shd w:val="clear" w:color="auto" w:fill="auto"/>
          </w:tcPr>
          <w:p w:rsidR="00B40F38"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w:t>
            </w:r>
          </w:p>
        </w:tc>
        <w:tc>
          <w:tcPr>
            <w:tcW w:w="6607" w:type="dxa"/>
            <w:shd w:val="clear" w:color="auto" w:fill="auto"/>
          </w:tcPr>
          <w:p w:rsidR="00B40F38"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All of the water treatment facilities associated with this system are dilapidated and have exceeded their useful life span. The PSD should make every effort to expedite the construction of the regional water system near Maybeury to provide service to the customers currently served by this system.</w:t>
            </w:r>
          </w:p>
        </w:tc>
      </w:tr>
      <w:tr w:rsidR="00B40F38" w:rsidRPr="002C0C25" w:rsidTr="00B40F38">
        <w:tc>
          <w:tcPr>
            <w:tcW w:w="2345" w:type="dxa"/>
            <w:shd w:val="clear" w:color="auto" w:fill="auto"/>
          </w:tcPr>
          <w:p w:rsidR="00B40F38"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05/03/2017</w:t>
            </w:r>
          </w:p>
        </w:tc>
        <w:tc>
          <w:tcPr>
            <w:tcW w:w="2063" w:type="dxa"/>
            <w:shd w:val="clear" w:color="auto" w:fill="auto"/>
          </w:tcPr>
          <w:p w:rsidR="00B40F38"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w:t>
            </w:r>
          </w:p>
        </w:tc>
        <w:tc>
          <w:tcPr>
            <w:tcW w:w="6607" w:type="dxa"/>
            <w:shd w:val="clear" w:color="auto" w:fill="auto"/>
          </w:tcPr>
          <w:p w:rsidR="00B40F38"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 </w:t>
            </w:r>
          </w:p>
        </w:tc>
      </w:tr>
      <w:bookmarkEnd w:id="7"/>
    </w:tbl>
    <w:p w:rsidR="00B40F38" w:rsidRDefault="00B40F38" w:rsidP="00B40F38">
      <w:pPr>
        <w:jc w:val="both"/>
        <w:rPr>
          <w:rFonts w:ascii="Arial Narrow" w:hAnsi="Arial Narrow" w:cs="Helv"/>
          <w:color w:val="FF0000"/>
          <w:sz w:val="18"/>
          <w:szCs w:val="18"/>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0"/>
        <w:gridCol w:w="2156"/>
        <w:gridCol w:w="1947"/>
        <w:gridCol w:w="2783"/>
      </w:tblGrid>
      <w:tr w:rsidR="00B40F38" w:rsidRPr="002C0C25" w:rsidTr="00B40F38">
        <w:trPr>
          <w:trHeight w:val="215"/>
          <w:tblHeader/>
        </w:trPr>
        <w:tc>
          <w:tcPr>
            <w:tcW w:w="2538" w:type="dxa"/>
            <w:vAlign w:val="center"/>
          </w:tcPr>
          <w:p w:rsidR="00B40F38" w:rsidRDefault="00B40F38" w:rsidP="001F4B0D">
            <w:pPr>
              <w:widowControl w:val="0"/>
              <w:autoSpaceDE w:val="0"/>
              <w:autoSpaceDN w:val="0"/>
              <w:adjustRightInd w:val="0"/>
              <w:jc w:val="both"/>
              <w:rPr>
                <w:rFonts w:ascii="Arial Narrow" w:hAnsi="Arial Narrow"/>
                <w:b/>
                <w:color w:val="17365D"/>
                <w:sz w:val="18"/>
                <w:szCs w:val="18"/>
              </w:rPr>
            </w:pPr>
            <w:bookmarkStart w:id="8" w:name="TABLE_TOC"/>
            <w:r>
              <w:rPr>
                <w:rFonts w:ascii="Arial Narrow" w:hAnsi="Arial Narrow"/>
                <w:b/>
                <w:color w:val="17365D"/>
                <w:sz w:val="18"/>
                <w:szCs w:val="18"/>
              </w:rPr>
              <w:t>Total Organic Carbon</w:t>
            </w:r>
          </w:p>
          <w:p w:rsidR="00B40F38" w:rsidRPr="0019255C" w:rsidRDefault="00B40F38"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 for Removal</w:t>
            </w:r>
          </w:p>
        </w:tc>
        <w:tc>
          <w:tcPr>
            <w:tcW w:w="1620" w:type="dxa"/>
            <w:vAlign w:val="center"/>
          </w:tcPr>
          <w:p w:rsidR="00B40F38" w:rsidRPr="0019255C" w:rsidRDefault="00B40F38" w:rsidP="001F4B0D">
            <w:pPr>
              <w:widowControl w:val="0"/>
              <w:autoSpaceDE w:val="0"/>
              <w:autoSpaceDN w:val="0"/>
              <w:adjustRightInd w:val="0"/>
              <w:jc w:val="both"/>
              <w:rPr>
                <w:rFonts w:ascii="Arial Narrow" w:hAnsi="Arial Narrow"/>
                <w:b/>
                <w:color w:val="17365D"/>
                <w:sz w:val="18"/>
                <w:szCs w:val="18"/>
              </w:rPr>
            </w:pPr>
            <w:r w:rsidRPr="0019255C">
              <w:rPr>
                <w:rFonts w:ascii="Arial Narrow" w:hAnsi="Arial Narrow"/>
                <w:b/>
                <w:color w:val="17365D"/>
                <w:sz w:val="18"/>
                <w:szCs w:val="18"/>
              </w:rPr>
              <w:t>Number of Samples</w:t>
            </w:r>
          </w:p>
        </w:tc>
        <w:tc>
          <w:tcPr>
            <w:tcW w:w="2156" w:type="dxa"/>
            <w:vAlign w:val="center"/>
          </w:tcPr>
          <w:p w:rsidR="00B40F38" w:rsidRPr="0019255C" w:rsidRDefault="00B40F38"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Actual Removal Ratio</w:t>
            </w:r>
          </w:p>
        </w:tc>
        <w:tc>
          <w:tcPr>
            <w:tcW w:w="1947" w:type="dxa"/>
            <w:vAlign w:val="center"/>
          </w:tcPr>
          <w:p w:rsidR="00B40F38" w:rsidRPr="0019255C" w:rsidRDefault="00B40F38"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 xml:space="preserve">Required </w:t>
            </w:r>
            <w:r w:rsidRPr="0019255C">
              <w:rPr>
                <w:rFonts w:ascii="Arial Narrow" w:hAnsi="Arial Narrow"/>
                <w:b/>
                <w:color w:val="17365D"/>
                <w:sz w:val="18"/>
                <w:szCs w:val="18"/>
              </w:rPr>
              <w:t>Removal Ratio</w:t>
            </w:r>
          </w:p>
        </w:tc>
        <w:tc>
          <w:tcPr>
            <w:tcW w:w="2783" w:type="dxa"/>
            <w:vAlign w:val="center"/>
          </w:tcPr>
          <w:p w:rsidR="00B40F38" w:rsidRPr="0019255C" w:rsidRDefault="00B40F38"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Monthly Removal Ratio</w:t>
            </w:r>
          </w:p>
        </w:tc>
      </w:tr>
      <w:tr w:rsidR="00B40F38" w:rsidRPr="002C0C25" w:rsidTr="009F69D6">
        <w:tc>
          <w:tcPr>
            <w:tcW w:w="11044" w:type="dxa"/>
            <w:gridSpan w:val="5"/>
            <w:vAlign w:val="center"/>
          </w:tcPr>
          <w:p w:rsidR="00B40F38" w:rsidRPr="002C0C25" w:rsidRDefault="00B40F38" w:rsidP="00B40F38">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bookmarkEnd w:id="8"/>
    </w:tbl>
    <w:p w:rsidR="00B40F38" w:rsidRPr="00425B30" w:rsidRDefault="00B40F38" w:rsidP="00B40F38">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B40F38" w:rsidRPr="002C0C25" w:rsidTr="001F4B0D">
        <w:trPr>
          <w:trHeight w:val="151"/>
        </w:trPr>
        <w:tc>
          <w:tcPr>
            <w:tcW w:w="2148"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bookmarkStart w:id="9" w:name="TABLE_RADS_REG"/>
            <w:bookmarkEnd w:id="9"/>
            <w:r w:rsidRPr="002C0C25">
              <w:rPr>
                <w:rFonts w:ascii="Arial Narrow" w:hAnsi="Arial Narrow"/>
                <w:b/>
                <w:color w:val="333399"/>
                <w:sz w:val="18"/>
                <w:szCs w:val="18"/>
              </w:rPr>
              <w:t>Radiological Contaminants</w:t>
            </w:r>
          </w:p>
        </w:tc>
        <w:tc>
          <w:tcPr>
            <w:tcW w:w="120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rsidR="00B40F38"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B40F38" w:rsidRPr="004506A3" w:rsidRDefault="00B40F38"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rsidR="00B40F38" w:rsidRPr="002C0C25" w:rsidRDefault="00B40F38"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B40F38" w:rsidRPr="002C0C25" w:rsidTr="00A84586">
        <w:tc>
          <w:tcPr>
            <w:tcW w:w="11028" w:type="dxa"/>
            <w:gridSpan w:val="8"/>
            <w:vAlign w:val="center"/>
          </w:tcPr>
          <w:p w:rsidR="00B40F38" w:rsidRPr="002C0C25" w:rsidRDefault="00B40F38" w:rsidP="00B40F38">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B40F38" w:rsidRPr="00425B30" w:rsidRDefault="00B40F38" w:rsidP="00B40F38">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B40F38" w:rsidRPr="002C0C25" w:rsidTr="001F4B0D">
        <w:trPr>
          <w:trHeight w:val="144"/>
          <w:tblHeader/>
        </w:trPr>
        <w:tc>
          <w:tcPr>
            <w:tcW w:w="3618" w:type="dxa"/>
            <w:vAlign w:val="center"/>
          </w:tcPr>
          <w:p w:rsidR="00B40F38" w:rsidRPr="002C0C25" w:rsidRDefault="00B40F38" w:rsidP="001F4B0D">
            <w:pPr>
              <w:widowControl w:val="0"/>
              <w:autoSpaceDE w:val="0"/>
              <w:autoSpaceDN w:val="0"/>
              <w:adjustRightInd w:val="0"/>
              <w:jc w:val="both"/>
              <w:rPr>
                <w:rFonts w:ascii="Arial Narrow" w:hAnsi="Arial Narrow"/>
                <w:b/>
                <w:color w:val="008000"/>
                <w:sz w:val="18"/>
                <w:szCs w:val="18"/>
              </w:rPr>
            </w:pPr>
            <w:bookmarkStart w:id="10" w:name="TABLE_SECONDARY" w:colFirst="0" w:colLast="0"/>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rsidR="00B40F38" w:rsidRPr="002C0C25" w:rsidRDefault="00B40F38"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rsidR="00B40F38" w:rsidRPr="002C0C25" w:rsidRDefault="00B40F38"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rsidR="00B40F38" w:rsidRDefault="00B40F38"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B40F38" w:rsidRPr="004506A3" w:rsidRDefault="00B40F38"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rsidR="00B40F38" w:rsidRPr="002C0C25" w:rsidRDefault="00B40F38"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rsidR="00B40F38" w:rsidRPr="002C0C25" w:rsidRDefault="00B40F38"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0"/>
      <w:tr w:rsidR="00B40F38" w:rsidRPr="002C0C25" w:rsidTr="00B40F38">
        <w:trPr>
          <w:tblHeader/>
        </w:trPr>
        <w:tc>
          <w:tcPr>
            <w:tcW w:w="3618" w:type="dxa"/>
            <w:vAlign w:val="center"/>
          </w:tcPr>
          <w:p w:rsidR="00B40F38" w:rsidRPr="002C0C25"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rsidR="00B40F38" w:rsidRPr="002C0C25"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5/25/2016</w:t>
            </w:r>
          </w:p>
        </w:tc>
        <w:tc>
          <w:tcPr>
            <w:tcW w:w="1560" w:type="dxa"/>
            <w:vAlign w:val="center"/>
          </w:tcPr>
          <w:p w:rsidR="00B40F38" w:rsidRPr="002C0C25"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36.8</w:t>
            </w:r>
          </w:p>
        </w:tc>
        <w:tc>
          <w:tcPr>
            <w:tcW w:w="1920" w:type="dxa"/>
            <w:vAlign w:val="center"/>
          </w:tcPr>
          <w:p w:rsidR="00B40F38" w:rsidRPr="002C0C25"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36.8</w:t>
            </w:r>
          </w:p>
        </w:tc>
        <w:tc>
          <w:tcPr>
            <w:tcW w:w="1320" w:type="dxa"/>
            <w:vAlign w:val="center"/>
          </w:tcPr>
          <w:p w:rsidR="00B40F38" w:rsidRPr="002C0C25"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B40F38" w:rsidRPr="002C0C25"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B40F38" w:rsidRPr="002C0C25" w:rsidTr="00B40F38">
        <w:trPr>
          <w:tblHeader/>
        </w:trPr>
        <w:tc>
          <w:tcPr>
            <w:tcW w:w="3618" w:type="dxa"/>
            <w:vAlign w:val="center"/>
          </w:tcPr>
          <w:p w:rsidR="00B40F38"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rsidR="00B40F38"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5/25/2016</w:t>
            </w:r>
          </w:p>
        </w:tc>
        <w:tc>
          <w:tcPr>
            <w:tcW w:w="1560" w:type="dxa"/>
            <w:vAlign w:val="center"/>
          </w:tcPr>
          <w:p w:rsidR="00B40F38"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53.1</w:t>
            </w:r>
          </w:p>
        </w:tc>
        <w:tc>
          <w:tcPr>
            <w:tcW w:w="1920" w:type="dxa"/>
            <w:vAlign w:val="center"/>
          </w:tcPr>
          <w:p w:rsidR="00B40F38"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53.1</w:t>
            </w:r>
          </w:p>
        </w:tc>
        <w:tc>
          <w:tcPr>
            <w:tcW w:w="1320" w:type="dxa"/>
            <w:vAlign w:val="center"/>
          </w:tcPr>
          <w:p w:rsidR="00B40F38"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B40F38" w:rsidRDefault="00B40F38"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rsidR="00B40F38" w:rsidRDefault="00B40F38" w:rsidP="00B40F38">
      <w:pPr>
        <w:widowControl w:val="0"/>
        <w:autoSpaceDE w:val="0"/>
        <w:autoSpaceDN w:val="0"/>
        <w:adjustRightInd w:val="0"/>
        <w:jc w:val="both"/>
        <w:rPr>
          <w:rFonts w:ascii="Arial Narrow" w:hAnsi="Arial Narrow"/>
          <w:sz w:val="18"/>
          <w:szCs w:val="18"/>
        </w:rPr>
      </w:pPr>
    </w:p>
    <w:p w:rsidR="00B40F38" w:rsidRPr="00425B30" w:rsidRDefault="00B40F38" w:rsidP="00B40F38">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we had the below noted violation(s) of drinking water regulations.</w:t>
      </w:r>
    </w:p>
    <w:p w:rsidR="00B40F38" w:rsidRPr="00425B30" w:rsidRDefault="00B40F38" w:rsidP="00B40F38">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B40F38" w:rsidRPr="002C0C25" w:rsidTr="00B40F38">
        <w:trPr>
          <w:trHeight w:val="170"/>
        </w:trPr>
        <w:tc>
          <w:tcPr>
            <w:tcW w:w="2539" w:type="dxa"/>
            <w:vAlign w:val="center"/>
          </w:tcPr>
          <w:p w:rsidR="00B40F38" w:rsidRPr="002C0C25" w:rsidRDefault="00B40F38" w:rsidP="001F4B0D">
            <w:pPr>
              <w:widowControl w:val="0"/>
              <w:autoSpaceDE w:val="0"/>
              <w:autoSpaceDN w:val="0"/>
              <w:adjustRightInd w:val="0"/>
              <w:jc w:val="both"/>
              <w:rPr>
                <w:rFonts w:ascii="Arial Narrow" w:hAnsi="Arial Narrow"/>
                <w:b/>
                <w:color w:val="FF0000"/>
                <w:sz w:val="18"/>
                <w:szCs w:val="18"/>
              </w:rPr>
            </w:pPr>
            <w:bookmarkStart w:id="11" w:name="TABLE_VIOLATIONS2"/>
            <w:bookmarkEnd w:id="11"/>
            <w:r>
              <w:rPr>
                <w:rFonts w:ascii="Arial Narrow" w:hAnsi="Arial Narrow"/>
                <w:b/>
                <w:color w:val="FF0000"/>
                <w:sz w:val="18"/>
                <w:szCs w:val="18"/>
              </w:rPr>
              <w:t>Compliance Period</w:t>
            </w:r>
          </w:p>
        </w:tc>
        <w:tc>
          <w:tcPr>
            <w:tcW w:w="3280" w:type="dxa"/>
            <w:vAlign w:val="center"/>
          </w:tcPr>
          <w:p w:rsidR="00B40F38" w:rsidRPr="002C0C25" w:rsidRDefault="00B40F38"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rsidR="00B40F38" w:rsidRPr="002C0C25" w:rsidRDefault="00B40F38"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B40F38" w:rsidRPr="002C0C25" w:rsidTr="00B40F38">
        <w:tc>
          <w:tcPr>
            <w:tcW w:w="2539"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10/1/2018 - 10/1/2018</w:t>
            </w:r>
          </w:p>
        </w:tc>
        <w:tc>
          <w:tcPr>
            <w:tcW w:w="3280"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rsidR="00B40F38" w:rsidRPr="002C0C25"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CCR ADEQUACY/AVAILABILITY/CONTENT</w:t>
            </w:r>
          </w:p>
        </w:tc>
      </w:tr>
      <w:tr w:rsidR="00B40F38" w:rsidRPr="002C0C25" w:rsidTr="00B40F38">
        <w:tc>
          <w:tcPr>
            <w:tcW w:w="253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2/1/2018 - 2/28/2018</w:t>
            </w:r>
          </w:p>
        </w:tc>
        <w:tc>
          <w:tcPr>
            <w:tcW w:w="328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 RESIDUAL INADEQUATE</w:t>
            </w:r>
          </w:p>
        </w:tc>
      </w:tr>
      <w:tr w:rsidR="00B40F38" w:rsidRPr="002C0C25" w:rsidTr="00B40F38">
        <w:tc>
          <w:tcPr>
            <w:tcW w:w="253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3/1/2018 - 3/31/2018</w:t>
            </w:r>
          </w:p>
        </w:tc>
        <w:tc>
          <w:tcPr>
            <w:tcW w:w="328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FAILURE MAINTAIN MICROBIAL TREAT.(GWR)</w:t>
            </w:r>
          </w:p>
        </w:tc>
      </w:tr>
      <w:tr w:rsidR="00B40F38" w:rsidRPr="002C0C25" w:rsidTr="00B40F38">
        <w:tc>
          <w:tcPr>
            <w:tcW w:w="253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2/1/2018 - 2/28/2018</w:t>
            </w:r>
          </w:p>
        </w:tc>
        <w:tc>
          <w:tcPr>
            <w:tcW w:w="328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B40F38" w:rsidRPr="002C0C25" w:rsidTr="00B40F38">
        <w:tc>
          <w:tcPr>
            <w:tcW w:w="253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2/1/2018 - 2/28/2018</w:t>
            </w:r>
          </w:p>
        </w:tc>
        <w:tc>
          <w:tcPr>
            <w:tcW w:w="328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 COLI</w:t>
            </w:r>
          </w:p>
        </w:tc>
        <w:tc>
          <w:tcPr>
            <w:tcW w:w="517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MAJOR (RTCR)</w:t>
            </w:r>
          </w:p>
        </w:tc>
      </w:tr>
      <w:tr w:rsidR="00B40F38" w:rsidRPr="002C0C25" w:rsidTr="00B40F38">
        <w:tc>
          <w:tcPr>
            <w:tcW w:w="253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2/1/2018 - 2/28/2018</w:t>
            </w:r>
          </w:p>
        </w:tc>
        <w:tc>
          <w:tcPr>
            <w:tcW w:w="328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tr w:rsidR="00B40F38" w:rsidRPr="002C0C25" w:rsidTr="00B40F38">
        <w:tc>
          <w:tcPr>
            <w:tcW w:w="253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3/1/2018 - 3/31/2018</w:t>
            </w:r>
          </w:p>
        </w:tc>
        <w:tc>
          <w:tcPr>
            <w:tcW w:w="3280"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rsidR="00B40F38" w:rsidRDefault="00B40F38"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tbl>
    <w:p w:rsidR="00B40F38" w:rsidRPr="00A05804" w:rsidRDefault="00B40F38" w:rsidP="00B40F38">
      <w:pPr>
        <w:rPr>
          <w:rFonts w:ascii="Cambria" w:eastAsia="Calibri" w:hAnsi="Cambria"/>
          <w:color w:val="FF0000"/>
          <w:sz w:val="16"/>
          <w:szCs w:val="16"/>
        </w:rPr>
      </w:pPr>
    </w:p>
    <w:p w:rsidR="00B40F38" w:rsidRDefault="00B40F38" w:rsidP="00B40F38">
      <w:pPr>
        <w:widowControl w:val="0"/>
        <w:autoSpaceDE w:val="0"/>
        <w:autoSpaceDN w:val="0"/>
        <w:adjustRightInd w:val="0"/>
        <w:jc w:val="both"/>
        <w:rPr>
          <w:rFonts w:ascii="Arial Narrow" w:hAnsi="Arial Narrow"/>
          <w:sz w:val="18"/>
          <w:szCs w:val="18"/>
        </w:rPr>
      </w:pPr>
    </w:p>
    <w:p w:rsidR="00B40F38" w:rsidRDefault="00B40F38" w:rsidP="00B40F38">
      <w:pPr>
        <w:widowControl w:val="0"/>
        <w:autoSpaceDE w:val="0"/>
        <w:autoSpaceDN w:val="0"/>
        <w:adjustRightInd w:val="0"/>
        <w:jc w:val="both"/>
        <w:rPr>
          <w:rFonts w:ascii="Arial Narrow" w:hAnsi="Arial Narrow"/>
          <w:sz w:val="18"/>
          <w:szCs w:val="18"/>
        </w:rPr>
      </w:pPr>
    </w:p>
    <w:p w:rsidR="00B40F38" w:rsidRPr="00425B30" w:rsidRDefault="00B40F38" w:rsidP="00B40F38">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rsidR="00B40F38" w:rsidRDefault="00B40F38" w:rsidP="00B40F38">
      <w:pPr>
        <w:jc w:val="both"/>
        <w:rPr>
          <w:rFonts w:ascii="Arial Narrow" w:hAnsi="Arial Narrow"/>
          <w:b/>
          <w:sz w:val="18"/>
          <w:szCs w:val="18"/>
        </w:rPr>
      </w:pPr>
    </w:p>
    <w:p w:rsidR="00B40F38" w:rsidRPr="0039571B" w:rsidRDefault="00B40F38" w:rsidP="00B40F38">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violation notices.</w:t>
      </w:r>
    </w:p>
    <w:p w:rsidR="00B40F38" w:rsidRDefault="00B40F38" w:rsidP="00B40F38">
      <w:pPr>
        <w:jc w:val="both"/>
        <w:rPr>
          <w:rFonts w:ascii="Arial Narrow" w:hAnsi="Arial Narrow"/>
          <w:b/>
          <w:sz w:val="18"/>
          <w:szCs w:val="18"/>
        </w:rPr>
      </w:pPr>
    </w:p>
    <w:p w:rsidR="00B40F38" w:rsidRPr="003B03F9" w:rsidRDefault="00B40F38" w:rsidP="00B40F38">
      <w:pPr>
        <w:rPr>
          <w:rFonts w:eastAsia="Calibri"/>
          <w:color w:val="FF0000"/>
          <w:sz w:val="16"/>
          <w:szCs w:val="16"/>
        </w:rPr>
      </w:pPr>
    </w:p>
    <w:p w:rsidR="00B40F38" w:rsidRPr="003B03F9" w:rsidRDefault="00B40F38" w:rsidP="00B40F38">
      <w:pPr>
        <w:jc w:val="both"/>
        <w:rPr>
          <w:rFonts w:ascii="Arial Narrow" w:hAnsi="Arial Narrow"/>
          <w:color w:val="FF0000"/>
          <w:sz w:val="18"/>
          <w:szCs w:val="18"/>
        </w:rPr>
      </w:pPr>
    </w:p>
    <w:p w:rsidR="00B40F38" w:rsidRPr="003B03F9" w:rsidRDefault="00B40F38" w:rsidP="00B40F38">
      <w:pPr>
        <w:rPr>
          <w:rFonts w:eastAsia="Calibri"/>
          <w:color w:val="FF0000"/>
          <w:sz w:val="16"/>
          <w:szCs w:val="16"/>
        </w:rPr>
      </w:pPr>
    </w:p>
    <w:p w:rsidR="00B40F38" w:rsidRPr="003B03F9" w:rsidRDefault="00B40F38" w:rsidP="00B40F38">
      <w:pPr>
        <w:rPr>
          <w:rFonts w:eastAsia="Calibri"/>
          <w:color w:val="FF0000"/>
          <w:sz w:val="16"/>
          <w:szCs w:val="16"/>
        </w:rPr>
      </w:pPr>
    </w:p>
    <w:p w:rsidR="00B40F38" w:rsidRPr="003B03F9" w:rsidRDefault="00B40F38" w:rsidP="00B40F38">
      <w:pPr>
        <w:rPr>
          <w:rFonts w:eastAsia="Calibri"/>
          <w:color w:val="FF0000"/>
          <w:sz w:val="16"/>
          <w:szCs w:val="16"/>
        </w:rPr>
      </w:pPr>
    </w:p>
    <w:p w:rsidR="00B40F38" w:rsidRPr="00425B30" w:rsidRDefault="00B40F38" w:rsidP="00B40F38">
      <w:pPr>
        <w:widowControl w:val="0"/>
        <w:autoSpaceDE w:val="0"/>
        <w:autoSpaceDN w:val="0"/>
        <w:adjustRightInd w:val="0"/>
        <w:jc w:val="both"/>
        <w:rPr>
          <w:rFonts w:ascii="Arial Narrow" w:hAnsi="Arial Narrow"/>
          <w:sz w:val="18"/>
          <w:szCs w:val="18"/>
        </w:rPr>
      </w:pPr>
    </w:p>
    <w:p w:rsidR="00B40F38" w:rsidRPr="006360DE" w:rsidRDefault="00B40F38" w:rsidP="00B40F38">
      <w:pPr>
        <w:widowControl w:val="0"/>
        <w:autoSpaceDE w:val="0"/>
        <w:autoSpaceDN w:val="0"/>
        <w:adjustRightInd w:val="0"/>
        <w:jc w:val="both"/>
        <w:rPr>
          <w:rFonts w:ascii="Arial Narrow" w:hAnsi="Arial Narrow"/>
          <w:sz w:val="18"/>
          <w:szCs w:val="18"/>
        </w:rPr>
      </w:pPr>
      <w:bookmarkStart w:id="12" w:name="_GoBack"/>
      <w:bookmarkEnd w:id="12"/>
    </w:p>
    <w:p w:rsidR="00B40F38" w:rsidRPr="00666731" w:rsidRDefault="00B40F38" w:rsidP="00B40F38">
      <w:pPr>
        <w:rPr>
          <w:rFonts w:ascii="Cambria" w:hAnsi="Cambria"/>
          <w:color w:val="2F5496"/>
          <w:sz w:val="16"/>
          <w:szCs w:val="16"/>
        </w:rPr>
      </w:pPr>
      <w:bookmarkStart w:id="13"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B40F38" w:rsidRPr="00B60AEC" w:rsidTr="001F4B0D">
        <w:trPr>
          <w:trHeight w:val="341"/>
          <w:tblHeader/>
        </w:trPr>
        <w:tc>
          <w:tcPr>
            <w:tcW w:w="2893" w:type="dxa"/>
            <w:vAlign w:val="center"/>
          </w:tcPr>
          <w:p w:rsidR="00B40F38" w:rsidRPr="006360DE" w:rsidRDefault="00B40F38"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rsidR="00B40F38" w:rsidRPr="006360DE" w:rsidRDefault="00B40F38"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rsidR="00B40F38" w:rsidRPr="006360DE" w:rsidRDefault="00B40F38"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rsidR="00B40F38" w:rsidRPr="006360DE" w:rsidRDefault="00B40F38"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rsidR="00B40F38" w:rsidRPr="006360DE" w:rsidRDefault="00B40F38"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B40F38" w:rsidRPr="00B60AEC" w:rsidTr="00040672">
        <w:tc>
          <w:tcPr>
            <w:tcW w:w="11044" w:type="dxa"/>
            <w:gridSpan w:val="5"/>
            <w:vAlign w:val="center"/>
          </w:tcPr>
          <w:p w:rsidR="00B40F38" w:rsidRPr="00B60AEC" w:rsidRDefault="00B40F38" w:rsidP="00B40F38">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2018</w:t>
            </w:r>
          </w:p>
        </w:tc>
      </w:tr>
    </w:tbl>
    <w:p w:rsidR="00B40F38" w:rsidRDefault="00B40F38" w:rsidP="00B40F38">
      <w:pPr>
        <w:rPr>
          <w:rFonts w:ascii="Cambria" w:hAnsi="Cambria" w:cs="Courier New"/>
          <w:sz w:val="16"/>
          <w:szCs w:val="16"/>
        </w:rPr>
      </w:pPr>
    </w:p>
    <w:bookmarkEnd w:id="13"/>
    <w:p w:rsidR="00954919" w:rsidRPr="00B40F38" w:rsidRDefault="00B40F38" w:rsidP="00B40F38"/>
    <w:sectPr w:rsidR="00954919" w:rsidRPr="00B40F38" w:rsidSect="002D589B">
      <w:headerReference w:type="default" r:id="rId15"/>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F38" w:rsidRDefault="00B40F38" w:rsidP="00B40F38">
      <w:r>
        <w:separator/>
      </w:r>
    </w:p>
  </w:endnote>
  <w:endnote w:type="continuationSeparator" w:id="0">
    <w:p w:rsidR="00B40F38" w:rsidRDefault="00B40F38" w:rsidP="00B4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FE" w:rsidRDefault="00B40F38"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B40F38"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F38" w:rsidRDefault="00B40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F38" w:rsidRDefault="00B40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F38" w:rsidRDefault="00B40F38" w:rsidP="00B40F38">
      <w:r>
        <w:separator/>
      </w:r>
    </w:p>
  </w:footnote>
  <w:footnote w:type="continuationSeparator" w:id="0">
    <w:p w:rsidR="00B40F38" w:rsidRDefault="00B40F38" w:rsidP="00B40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F38" w:rsidRDefault="00B40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F38" w:rsidRDefault="00B40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F38" w:rsidRDefault="00B40F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F38" w:rsidRDefault="00B40F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F38" w:rsidRDefault="00B40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38"/>
    <w:rsid w:val="00715A73"/>
    <w:rsid w:val="00946E4C"/>
    <w:rsid w:val="00B40F38"/>
    <w:rsid w:val="00FB396B"/>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AF750F8-60BF-4174-9D94-56FFCA1C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7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A73"/>
    <w:rPr>
      <w:rFonts w:ascii="Times New Roman" w:eastAsia="Times New Roman" w:hAnsi="Times New Roman" w:cs="Times New Roman"/>
      <w:sz w:val="24"/>
      <w:szCs w:val="24"/>
    </w:rPr>
  </w:style>
  <w:style w:type="paragraph" w:styleId="Footer">
    <w:name w:val="footer"/>
    <w:basedOn w:val="Normal"/>
    <w:link w:val="FooterChar"/>
    <w:unhideWhenUsed/>
    <w:rsid w:val="00715A73"/>
    <w:pPr>
      <w:tabs>
        <w:tab w:val="center" w:pos="4680"/>
        <w:tab w:val="right" w:pos="9360"/>
      </w:tabs>
    </w:pPr>
  </w:style>
  <w:style w:type="character" w:customStyle="1" w:styleId="FooterChar">
    <w:name w:val="Footer Char"/>
    <w:basedOn w:val="DefaultParagraphFont"/>
    <w:link w:val="Footer"/>
    <w:rsid w:val="00715A73"/>
  </w:style>
  <w:style w:type="character" w:styleId="Hyperlink">
    <w:name w:val="Hyperlink"/>
    <w:unhideWhenUsed/>
    <w:rsid w:val="00715A73"/>
    <w:rPr>
      <w:color w:val="0000FF"/>
      <w:u w:val="single"/>
    </w:rPr>
  </w:style>
  <w:style w:type="character" w:styleId="PageNumber">
    <w:name w:val="page number"/>
    <w:basedOn w:val="DefaultParagraphFont"/>
    <w:rsid w:val="00715A73"/>
  </w:style>
  <w:style w:type="paragraph" w:styleId="BalloonText">
    <w:name w:val="Balloon Text"/>
    <w:basedOn w:val="Normal"/>
    <w:link w:val="BalloonTextChar"/>
    <w:uiPriority w:val="99"/>
    <w:semiHidden/>
    <w:unhideWhenUsed/>
    <w:rsid w:val="00B40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0" ma:contentTypeDescription="Create a new document." ma:contentTypeScope="" ma:versionID="9a75206310efd22ef85a7e874e081d0c">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CFDF3-36AA-406C-A024-5B1C9AA6BDE8}"/>
</file>

<file path=customXml/itemProps2.xml><?xml version="1.0" encoding="utf-8"?>
<ds:datastoreItem xmlns:ds="http://schemas.openxmlformats.org/officeDocument/2006/customXml" ds:itemID="{E4213F05-807B-4EE0-BF69-38121005630B}"/>
</file>

<file path=customXml/itemProps3.xml><?xml version="1.0" encoding="utf-8"?>
<ds:datastoreItem xmlns:ds="http://schemas.openxmlformats.org/officeDocument/2006/customXml" ds:itemID="{B5B9537E-2984-46E8-B36C-414B6706C392}"/>
</file>

<file path=docProps/app.xml><?xml version="1.0" encoding="utf-8"?>
<Properties xmlns="http://schemas.openxmlformats.org/officeDocument/2006/extended-properties" xmlns:vt="http://schemas.openxmlformats.org/officeDocument/2006/docPropsVTypes">
  <Template>Normal</Template>
  <TotalTime>1</TotalTime>
  <Pages>3</Pages>
  <Words>1684</Words>
  <Characters>9601</Characters>
  <Application>Microsoft Office Word</Application>
  <DocSecurity>0</DocSecurity>
  <Lines>80</Lines>
  <Paragraphs>22</Paragraphs>
  <ScaleCrop>false</ScaleCrop>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Dahl</dc:creator>
  <cp:keywords/>
  <dc:description/>
  <cp:lastModifiedBy>Jesse Dahl</cp:lastModifiedBy>
  <cp:revision>1</cp:revision>
  <dcterms:created xsi:type="dcterms:W3CDTF">2019-03-26T17:59:00Z</dcterms:created>
  <dcterms:modified xsi:type="dcterms:W3CDTF">2019-03-26T18:00:00Z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